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412" w:rsidRPr="00740412" w:rsidRDefault="00740412" w:rsidP="00740412">
      <w:pPr>
        <w:jc w:val="center"/>
        <w:rPr>
          <w:b/>
        </w:rPr>
      </w:pPr>
      <w:bookmarkStart w:id="0" w:name="_GoBack"/>
      <w:bookmarkEnd w:id="0"/>
      <w:r w:rsidRPr="00740412">
        <w:rPr>
          <w:b/>
        </w:rPr>
        <w:t>Sensor Fabrication, Integration, and Commercialization Workshop</w:t>
      </w:r>
    </w:p>
    <w:p w:rsidR="00740412" w:rsidRPr="00740412" w:rsidRDefault="00740412" w:rsidP="00740412">
      <w:pPr>
        <w:jc w:val="center"/>
        <w:rPr>
          <w:b/>
        </w:rPr>
      </w:pPr>
      <w:r w:rsidRPr="00740412">
        <w:rPr>
          <w:b/>
        </w:rPr>
        <w:t>September 11 &amp; 12, 2014</w:t>
      </w:r>
    </w:p>
    <w:p w:rsidR="00740412" w:rsidRPr="00740412" w:rsidRDefault="00740412" w:rsidP="00740412">
      <w:pPr>
        <w:jc w:val="center"/>
        <w:rPr>
          <w:b/>
        </w:rPr>
      </w:pPr>
      <w:r w:rsidRPr="00740412">
        <w:rPr>
          <w:b/>
        </w:rPr>
        <w:t>Nanotechnology Signature Initiative (NSI)</w:t>
      </w:r>
    </w:p>
    <w:p w:rsidR="00740412" w:rsidRPr="00740412" w:rsidRDefault="00740412" w:rsidP="00740412">
      <w:pPr>
        <w:jc w:val="center"/>
        <w:rPr>
          <w:b/>
        </w:rPr>
      </w:pPr>
      <w:r w:rsidRPr="00740412">
        <w:rPr>
          <w:b/>
        </w:rPr>
        <w:t>‘Nanotechnology for Sensors and Sensors for Nanotechnology: Improving and Protecting Health, Safety, and the Environment’</w:t>
      </w:r>
    </w:p>
    <w:p w:rsidR="00740412" w:rsidRDefault="00740412" w:rsidP="00740412"/>
    <w:p w:rsidR="00740412" w:rsidRPr="00881C82" w:rsidRDefault="00740412" w:rsidP="00740412">
      <w:pPr>
        <w:rPr>
          <w:rFonts w:cs="Times New Roman"/>
          <w:b/>
          <w:sz w:val="20"/>
          <w:szCs w:val="20"/>
        </w:rPr>
      </w:pPr>
      <w:r w:rsidRPr="00881C82">
        <w:rPr>
          <w:rFonts w:cs="Times New Roman"/>
          <w:b/>
          <w:sz w:val="20"/>
          <w:szCs w:val="20"/>
        </w:rPr>
        <w:t xml:space="preserve">Day 1 </w:t>
      </w:r>
    </w:p>
    <w:p w:rsidR="00740412" w:rsidRPr="00740412" w:rsidRDefault="00740412" w:rsidP="00740412">
      <w:pPr>
        <w:rPr>
          <w:rFonts w:cs="Times New Roman"/>
          <w:sz w:val="20"/>
          <w:szCs w:val="20"/>
        </w:rPr>
      </w:pPr>
    </w:p>
    <w:p w:rsidR="00740412" w:rsidRPr="00740412" w:rsidRDefault="00740412" w:rsidP="00740412">
      <w:pPr>
        <w:ind w:left="720" w:hanging="720"/>
        <w:rPr>
          <w:rFonts w:cs="Times New Roman"/>
          <w:sz w:val="20"/>
          <w:szCs w:val="20"/>
        </w:rPr>
      </w:pPr>
      <w:r w:rsidRPr="00740412">
        <w:rPr>
          <w:rFonts w:cs="Times New Roman"/>
          <w:sz w:val="20"/>
          <w:szCs w:val="20"/>
        </w:rPr>
        <w:t>8:00</w:t>
      </w:r>
      <w:r w:rsidRPr="00740412">
        <w:rPr>
          <w:rFonts w:cs="Times New Roman"/>
          <w:sz w:val="20"/>
          <w:szCs w:val="20"/>
        </w:rPr>
        <w:tab/>
        <w:t>Registration and Networking</w:t>
      </w:r>
    </w:p>
    <w:p w:rsidR="00740412" w:rsidRPr="00740412" w:rsidRDefault="00740412" w:rsidP="00740412">
      <w:pPr>
        <w:ind w:left="720" w:hanging="720"/>
        <w:rPr>
          <w:rFonts w:cs="Times New Roman"/>
          <w:sz w:val="20"/>
          <w:szCs w:val="20"/>
        </w:rPr>
      </w:pPr>
      <w:r w:rsidRPr="00740412">
        <w:rPr>
          <w:rFonts w:cs="Times New Roman"/>
          <w:sz w:val="20"/>
          <w:szCs w:val="20"/>
        </w:rPr>
        <w:t xml:space="preserve"> </w:t>
      </w:r>
    </w:p>
    <w:p w:rsidR="00740412" w:rsidRPr="00740412" w:rsidRDefault="00595F35" w:rsidP="00740412">
      <w:pPr>
        <w:ind w:left="720" w:hanging="72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8:30</w:t>
      </w:r>
      <w:r>
        <w:rPr>
          <w:rFonts w:cs="Times New Roman"/>
          <w:sz w:val="20"/>
          <w:szCs w:val="20"/>
        </w:rPr>
        <w:tab/>
        <w:t>Welcome</w:t>
      </w:r>
    </w:p>
    <w:p w:rsidR="00740412" w:rsidRPr="00740412" w:rsidRDefault="00740412" w:rsidP="00740412">
      <w:pPr>
        <w:ind w:left="720" w:hanging="720"/>
        <w:rPr>
          <w:rFonts w:cs="Times New Roman"/>
          <w:sz w:val="20"/>
          <w:szCs w:val="20"/>
        </w:rPr>
      </w:pPr>
    </w:p>
    <w:p w:rsidR="00740412" w:rsidRPr="00740412" w:rsidRDefault="00740412" w:rsidP="00740412">
      <w:pPr>
        <w:ind w:left="720" w:hanging="720"/>
        <w:rPr>
          <w:rFonts w:cs="Times New Roman"/>
          <w:sz w:val="20"/>
          <w:szCs w:val="20"/>
        </w:rPr>
      </w:pPr>
      <w:r w:rsidRPr="00740412">
        <w:rPr>
          <w:rFonts w:cs="Times New Roman"/>
          <w:sz w:val="20"/>
          <w:szCs w:val="20"/>
        </w:rPr>
        <w:t>8:45</w:t>
      </w:r>
      <w:r w:rsidRPr="00740412">
        <w:rPr>
          <w:rFonts w:cs="Times New Roman"/>
          <w:sz w:val="20"/>
          <w:szCs w:val="20"/>
        </w:rPr>
        <w:tab/>
        <w:t>Overview of Sensors NSI, Purpose of Workshop</w:t>
      </w:r>
    </w:p>
    <w:p w:rsidR="00740412" w:rsidRPr="00740412" w:rsidRDefault="00740412" w:rsidP="00740412">
      <w:pPr>
        <w:ind w:left="720" w:hanging="720"/>
        <w:rPr>
          <w:rFonts w:cs="Times New Roman"/>
          <w:sz w:val="20"/>
          <w:szCs w:val="20"/>
        </w:rPr>
      </w:pPr>
    </w:p>
    <w:p w:rsidR="00740412" w:rsidRPr="00740412" w:rsidRDefault="00740412" w:rsidP="00595F35">
      <w:pPr>
        <w:ind w:left="720" w:hanging="720"/>
        <w:rPr>
          <w:rFonts w:cs="Times New Roman"/>
          <w:sz w:val="20"/>
          <w:szCs w:val="20"/>
        </w:rPr>
      </w:pPr>
      <w:r w:rsidRPr="00740412">
        <w:rPr>
          <w:rFonts w:cs="Times New Roman"/>
          <w:sz w:val="20"/>
          <w:szCs w:val="20"/>
        </w:rPr>
        <w:t>9:00</w:t>
      </w:r>
      <w:r w:rsidRPr="00740412">
        <w:rPr>
          <w:rFonts w:cs="Times New Roman"/>
          <w:sz w:val="20"/>
          <w:szCs w:val="20"/>
        </w:rPr>
        <w:tab/>
        <w:t>Case Study- Example Commercialization Success</w:t>
      </w:r>
    </w:p>
    <w:p w:rsidR="00740412" w:rsidRPr="00740412" w:rsidRDefault="00740412" w:rsidP="00740412">
      <w:pPr>
        <w:ind w:left="720" w:hanging="720"/>
        <w:rPr>
          <w:rFonts w:cs="Times New Roman"/>
          <w:sz w:val="20"/>
          <w:szCs w:val="20"/>
        </w:rPr>
      </w:pPr>
    </w:p>
    <w:p w:rsidR="00740412" w:rsidRPr="00740412" w:rsidRDefault="00740412" w:rsidP="00740412">
      <w:pPr>
        <w:ind w:left="720" w:hanging="720"/>
        <w:rPr>
          <w:rFonts w:cs="Times New Roman"/>
          <w:sz w:val="20"/>
          <w:szCs w:val="20"/>
        </w:rPr>
      </w:pPr>
      <w:r w:rsidRPr="00740412">
        <w:rPr>
          <w:rFonts w:cs="Times New Roman"/>
          <w:sz w:val="20"/>
          <w:szCs w:val="20"/>
        </w:rPr>
        <w:t>9:45</w:t>
      </w:r>
      <w:r w:rsidRPr="00740412">
        <w:rPr>
          <w:rFonts w:cs="Times New Roman"/>
          <w:sz w:val="20"/>
          <w:szCs w:val="20"/>
        </w:rPr>
        <w:tab/>
        <w:t>Break</w:t>
      </w:r>
    </w:p>
    <w:p w:rsidR="00740412" w:rsidRPr="00740412" w:rsidRDefault="00740412" w:rsidP="00740412">
      <w:pPr>
        <w:ind w:left="720" w:hanging="720"/>
        <w:rPr>
          <w:rFonts w:cs="Times New Roman"/>
          <w:sz w:val="20"/>
          <w:szCs w:val="20"/>
        </w:rPr>
      </w:pPr>
    </w:p>
    <w:p w:rsidR="00740412" w:rsidRPr="00740412" w:rsidRDefault="00595F35" w:rsidP="00740412">
      <w:pPr>
        <w:ind w:left="720" w:hanging="72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10:00</w:t>
      </w:r>
      <w:r>
        <w:rPr>
          <w:rFonts w:cs="Times New Roman"/>
          <w:sz w:val="20"/>
          <w:szCs w:val="20"/>
        </w:rPr>
        <w:tab/>
        <w:t xml:space="preserve">Federal </w:t>
      </w:r>
      <w:r w:rsidR="00740412" w:rsidRPr="00740412">
        <w:rPr>
          <w:rFonts w:cs="Times New Roman"/>
          <w:sz w:val="20"/>
          <w:szCs w:val="20"/>
        </w:rPr>
        <w:t>Panel- Programs and Resources to Support Sensor Research and Development</w:t>
      </w:r>
    </w:p>
    <w:p w:rsidR="00740412" w:rsidRPr="00740412" w:rsidRDefault="00740412" w:rsidP="00740412">
      <w:pPr>
        <w:ind w:left="720" w:hanging="720"/>
        <w:rPr>
          <w:rFonts w:cs="Times New Roman"/>
          <w:sz w:val="20"/>
          <w:szCs w:val="20"/>
        </w:rPr>
      </w:pPr>
    </w:p>
    <w:p w:rsidR="00740412" w:rsidRPr="00740412" w:rsidRDefault="00740412" w:rsidP="00595F35">
      <w:pPr>
        <w:ind w:left="720" w:hanging="720"/>
        <w:rPr>
          <w:rFonts w:cs="Times New Roman"/>
          <w:sz w:val="20"/>
          <w:szCs w:val="20"/>
        </w:rPr>
      </w:pPr>
      <w:r w:rsidRPr="00740412">
        <w:rPr>
          <w:rFonts w:cs="Times New Roman"/>
          <w:sz w:val="20"/>
          <w:szCs w:val="20"/>
        </w:rPr>
        <w:t>12:00</w:t>
      </w:r>
      <w:r w:rsidRPr="00740412">
        <w:rPr>
          <w:rFonts w:cs="Times New Roman"/>
          <w:sz w:val="20"/>
          <w:szCs w:val="20"/>
        </w:rPr>
        <w:tab/>
        <w:t>Lunch speaker: Case Study</w:t>
      </w:r>
    </w:p>
    <w:p w:rsidR="00740412" w:rsidRPr="00740412" w:rsidRDefault="00740412" w:rsidP="00740412">
      <w:pPr>
        <w:ind w:left="720" w:hanging="720"/>
        <w:rPr>
          <w:rFonts w:cs="Times New Roman"/>
          <w:sz w:val="20"/>
          <w:szCs w:val="20"/>
        </w:rPr>
      </w:pPr>
      <w:r w:rsidRPr="00740412">
        <w:rPr>
          <w:rFonts w:cs="Times New Roman"/>
          <w:sz w:val="20"/>
          <w:szCs w:val="20"/>
        </w:rPr>
        <w:t xml:space="preserve"> </w:t>
      </w:r>
    </w:p>
    <w:p w:rsidR="00740412" w:rsidRPr="00740412" w:rsidRDefault="00740412" w:rsidP="00740412">
      <w:pPr>
        <w:ind w:left="720" w:hanging="720"/>
        <w:rPr>
          <w:rFonts w:cs="Times New Roman"/>
          <w:sz w:val="20"/>
          <w:szCs w:val="20"/>
        </w:rPr>
      </w:pPr>
      <w:r w:rsidRPr="00740412">
        <w:rPr>
          <w:rFonts w:cs="Times New Roman"/>
          <w:sz w:val="20"/>
          <w:szCs w:val="20"/>
        </w:rPr>
        <w:t>1:30</w:t>
      </w:r>
      <w:r w:rsidRPr="00740412">
        <w:rPr>
          <w:rFonts w:cs="Times New Roman"/>
          <w:sz w:val="20"/>
          <w:szCs w:val="20"/>
        </w:rPr>
        <w:tab/>
        <w:t xml:space="preserve">Small Business </w:t>
      </w:r>
      <w:r w:rsidRPr="00CC7ED2">
        <w:rPr>
          <w:rFonts w:cs="Times New Roman"/>
          <w:sz w:val="20"/>
          <w:szCs w:val="20"/>
        </w:rPr>
        <w:t xml:space="preserve">Panel: </w:t>
      </w:r>
      <w:r w:rsidR="009D7F36" w:rsidRPr="00CC7ED2">
        <w:rPr>
          <w:sz w:val="20"/>
          <w:szCs w:val="20"/>
        </w:rPr>
        <w:t>Nanotechnology for Sensors and Sensors for Nanotechnolog</w:t>
      </w:r>
      <w:r w:rsidR="00CC7ED2">
        <w:rPr>
          <w:sz w:val="20"/>
          <w:szCs w:val="20"/>
        </w:rPr>
        <w:t>y</w:t>
      </w:r>
      <w:r w:rsidR="009D7F36" w:rsidRPr="00CC7ED2">
        <w:rPr>
          <w:sz w:val="20"/>
          <w:szCs w:val="20"/>
        </w:rPr>
        <w:t>: C</w:t>
      </w:r>
      <w:r w:rsidR="00CC7ED2">
        <w:rPr>
          <w:sz w:val="20"/>
          <w:szCs w:val="20"/>
        </w:rPr>
        <w:t>h</w:t>
      </w:r>
      <w:r w:rsidRPr="00CC7ED2">
        <w:rPr>
          <w:rFonts w:cs="Times New Roman"/>
          <w:sz w:val="20"/>
          <w:szCs w:val="20"/>
        </w:rPr>
        <w:t xml:space="preserve">allenges </w:t>
      </w:r>
      <w:r w:rsidR="00CC7ED2">
        <w:rPr>
          <w:rFonts w:cs="Times New Roman"/>
          <w:sz w:val="20"/>
          <w:szCs w:val="20"/>
        </w:rPr>
        <w:t>F</w:t>
      </w:r>
      <w:r w:rsidRPr="00CC7ED2">
        <w:rPr>
          <w:rFonts w:cs="Times New Roman"/>
          <w:sz w:val="20"/>
          <w:szCs w:val="20"/>
        </w:rPr>
        <w:t>aced in the Commercialization</w:t>
      </w:r>
      <w:r w:rsidRPr="00740412">
        <w:rPr>
          <w:rFonts w:cs="Times New Roman"/>
          <w:sz w:val="20"/>
          <w:szCs w:val="20"/>
        </w:rPr>
        <w:t xml:space="preserve"> of Sensors</w:t>
      </w:r>
    </w:p>
    <w:p w:rsidR="00740412" w:rsidRPr="00740412" w:rsidRDefault="00740412" w:rsidP="00740412">
      <w:pPr>
        <w:ind w:left="720" w:hanging="720"/>
        <w:rPr>
          <w:rFonts w:cs="Times New Roman"/>
          <w:sz w:val="20"/>
          <w:szCs w:val="20"/>
        </w:rPr>
      </w:pPr>
    </w:p>
    <w:p w:rsidR="00740412" w:rsidRPr="00740412" w:rsidRDefault="00740412" w:rsidP="00740412">
      <w:pPr>
        <w:ind w:left="720" w:hanging="720"/>
        <w:rPr>
          <w:rFonts w:cs="Times New Roman"/>
          <w:sz w:val="20"/>
          <w:szCs w:val="20"/>
        </w:rPr>
      </w:pPr>
      <w:r w:rsidRPr="00740412">
        <w:rPr>
          <w:rFonts w:cs="Times New Roman"/>
          <w:sz w:val="20"/>
          <w:szCs w:val="20"/>
        </w:rPr>
        <w:t>3:15</w:t>
      </w:r>
      <w:r w:rsidRPr="00740412">
        <w:rPr>
          <w:rFonts w:cs="Times New Roman"/>
          <w:sz w:val="20"/>
          <w:szCs w:val="20"/>
        </w:rPr>
        <w:tab/>
        <w:t>Break</w:t>
      </w:r>
    </w:p>
    <w:p w:rsidR="00740412" w:rsidRPr="00740412" w:rsidRDefault="00740412" w:rsidP="00740412">
      <w:pPr>
        <w:ind w:left="720" w:hanging="720"/>
        <w:rPr>
          <w:rFonts w:cs="Times New Roman"/>
          <w:sz w:val="20"/>
          <w:szCs w:val="20"/>
        </w:rPr>
      </w:pPr>
      <w:r w:rsidRPr="00740412">
        <w:rPr>
          <w:rFonts w:cs="Times New Roman"/>
          <w:sz w:val="20"/>
          <w:szCs w:val="20"/>
        </w:rPr>
        <w:t xml:space="preserve"> </w:t>
      </w:r>
    </w:p>
    <w:p w:rsidR="00740412" w:rsidRPr="00740412" w:rsidRDefault="00740412" w:rsidP="00740412">
      <w:pPr>
        <w:ind w:left="720" w:hanging="720"/>
        <w:rPr>
          <w:rFonts w:cs="Times New Roman"/>
          <w:sz w:val="20"/>
          <w:szCs w:val="20"/>
        </w:rPr>
      </w:pPr>
      <w:r w:rsidRPr="00740412">
        <w:rPr>
          <w:rFonts w:cs="Times New Roman"/>
          <w:sz w:val="20"/>
          <w:szCs w:val="20"/>
        </w:rPr>
        <w:t>3:30</w:t>
      </w:r>
      <w:r w:rsidRPr="00740412">
        <w:rPr>
          <w:rFonts w:cs="Times New Roman"/>
          <w:sz w:val="20"/>
          <w:szCs w:val="20"/>
        </w:rPr>
        <w:tab/>
        <w:t>Summary of Request for Information</w:t>
      </w:r>
    </w:p>
    <w:p w:rsidR="00740412" w:rsidRPr="00740412" w:rsidRDefault="00740412" w:rsidP="00740412">
      <w:pPr>
        <w:ind w:left="720" w:hanging="720"/>
        <w:rPr>
          <w:rFonts w:cs="Times New Roman"/>
          <w:sz w:val="20"/>
          <w:szCs w:val="20"/>
        </w:rPr>
      </w:pPr>
    </w:p>
    <w:p w:rsidR="00740412" w:rsidRPr="00740412" w:rsidRDefault="00740412" w:rsidP="00740412">
      <w:pPr>
        <w:ind w:left="720" w:hanging="720"/>
        <w:rPr>
          <w:rFonts w:cs="Times New Roman"/>
          <w:sz w:val="20"/>
          <w:szCs w:val="20"/>
        </w:rPr>
      </w:pPr>
      <w:r w:rsidRPr="00740412">
        <w:rPr>
          <w:rFonts w:cs="Times New Roman"/>
          <w:sz w:val="20"/>
          <w:szCs w:val="20"/>
        </w:rPr>
        <w:t>5:00</w:t>
      </w:r>
      <w:r w:rsidRPr="00740412">
        <w:rPr>
          <w:rFonts w:cs="Times New Roman"/>
          <w:sz w:val="20"/>
          <w:szCs w:val="20"/>
        </w:rPr>
        <w:tab/>
        <w:t>Recap and preview of day 2</w:t>
      </w:r>
    </w:p>
    <w:p w:rsidR="00740412" w:rsidRPr="00740412" w:rsidRDefault="00740412" w:rsidP="00740412">
      <w:pPr>
        <w:ind w:left="720" w:hanging="720"/>
        <w:rPr>
          <w:rFonts w:cs="Times New Roman"/>
          <w:sz w:val="20"/>
          <w:szCs w:val="20"/>
        </w:rPr>
      </w:pPr>
      <w:r w:rsidRPr="00740412">
        <w:rPr>
          <w:rFonts w:cs="Times New Roman"/>
          <w:sz w:val="20"/>
          <w:szCs w:val="20"/>
        </w:rPr>
        <w:t xml:space="preserve"> </w:t>
      </w:r>
    </w:p>
    <w:p w:rsidR="00740412" w:rsidRPr="00740412" w:rsidRDefault="00740412" w:rsidP="00740412">
      <w:pPr>
        <w:ind w:left="720" w:hanging="720"/>
        <w:rPr>
          <w:rFonts w:cs="Times New Roman"/>
          <w:sz w:val="20"/>
          <w:szCs w:val="20"/>
        </w:rPr>
      </w:pPr>
      <w:r w:rsidRPr="00740412">
        <w:rPr>
          <w:rFonts w:cs="Times New Roman"/>
          <w:sz w:val="20"/>
          <w:szCs w:val="20"/>
        </w:rPr>
        <w:t>5:15</w:t>
      </w:r>
      <w:r w:rsidRPr="00740412">
        <w:rPr>
          <w:rFonts w:cs="Times New Roman"/>
          <w:sz w:val="20"/>
          <w:szCs w:val="20"/>
        </w:rPr>
        <w:tab/>
        <w:t>Poster Session</w:t>
      </w:r>
    </w:p>
    <w:p w:rsidR="00740412" w:rsidRPr="00740412" w:rsidRDefault="00740412" w:rsidP="00740412">
      <w:pPr>
        <w:rPr>
          <w:rFonts w:cs="Times New Roman"/>
          <w:sz w:val="20"/>
          <w:szCs w:val="20"/>
        </w:rPr>
      </w:pPr>
    </w:p>
    <w:p w:rsidR="00740412" w:rsidRPr="00740412" w:rsidRDefault="00740412" w:rsidP="00740412">
      <w:pPr>
        <w:rPr>
          <w:rFonts w:cs="Times New Roman"/>
          <w:sz w:val="20"/>
          <w:szCs w:val="20"/>
        </w:rPr>
      </w:pPr>
      <w:r w:rsidRPr="00740412">
        <w:rPr>
          <w:rFonts w:cs="Times New Roman"/>
          <w:sz w:val="20"/>
          <w:szCs w:val="20"/>
        </w:rPr>
        <w:t>7:00</w:t>
      </w:r>
      <w:r w:rsidRPr="00740412">
        <w:rPr>
          <w:rFonts w:cs="Times New Roman"/>
          <w:sz w:val="20"/>
          <w:szCs w:val="20"/>
        </w:rPr>
        <w:tab/>
        <w:t>Adjourn</w:t>
      </w:r>
    </w:p>
    <w:p w:rsidR="00740412" w:rsidRPr="00740412" w:rsidRDefault="00740412" w:rsidP="00740412">
      <w:pPr>
        <w:rPr>
          <w:rFonts w:cs="Times New Roman"/>
          <w:sz w:val="20"/>
          <w:szCs w:val="20"/>
        </w:rPr>
      </w:pPr>
    </w:p>
    <w:p w:rsidR="00881C82" w:rsidRDefault="00881C82" w:rsidP="00740412">
      <w:pPr>
        <w:rPr>
          <w:rFonts w:cs="Times New Roman"/>
          <w:sz w:val="20"/>
          <w:szCs w:val="20"/>
        </w:rPr>
      </w:pPr>
    </w:p>
    <w:p w:rsidR="00740412" w:rsidRPr="00881C82" w:rsidRDefault="00740412" w:rsidP="00740412">
      <w:pPr>
        <w:rPr>
          <w:rFonts w:cs="Times New Roman"/>
          <w:b/>
          <w:sz w:val="20"/>
          <w:szCs w:val="20"/>
        </w:rPr>
      </w:pPr>
      <w:r w:rsidRPr="00881C82">
        <w:rPr>
          <w:rFonts w:cs="Times New Roman"/>
          <w:b/>
          <w:sz w:val="20"/>
          <w:szCs w:val="20"/>
        </w:rPr>
        <w:t xml:space="preserve">Day 2 </w:t>
      </w:r>
    </w:p>
    <w:p w:rsidR="00740412" w:rsidRPr="00740412" w:rsidRDefault="00740412" w:rsidP="00740412">
      <w:pPr>
        <w:rPr>
          <w:rFonts w:cs="Times New Roman"/>
          <w:sz w:val="20"/>
          <w:szCs w:val="20"/>
        </w:rPr>
      </w:pPr>
    </w:p>
    <w:p w:rsidR="00740412" w:rsidRPr="00740412" w:rsidRDefault="00740412" w:rsidP="00740412">
      <w:pPr>
        <w:ind w:left="810" w:hanging="810"/>
        <w:rPr>
          <w:rFonts w:cs="Times New Roman"/>
          <w:sz w:val="20"/>
          <w:szCs w:val="20"/>
        </w:rPr>
      </w:pPr>
      <w:r w:rsidRPr="00740412">
        <w:rPr>
          <w:rFonts w:cs="Times New Roman"/>
          <w:sz w:val="20"/>
          <w:szCs w:val="20"/>
        </w:rPr>
        <w:t>8:30</w:t>
      </w:r>
      <w:r w:rsidRPr="00740412">
        <w:rPr>
          <w:rFonts w:cs="Times New Roman"/>
          <w:sz w:val="20"/>
          <w:szCs w:val="20"/>
        </w:rPr>
        <w:tab/>
        <w:t>Opening Remarks- charge to participants</w:t>
      </w:r>
    </w:p>
    <w:p w:rsidR="00740412" w:rsidRPr="00740412" w:rsidRDefault="00740412" w:rsidP="00740412">
      <w:pPr>
        <w:ind w:left="810" w:hanging="810"/>
        <w:rPr>
          <w:rFonts w:cs="Times New Roman"/>
          <w:sz w:val="20"/>
          <w:szCs w:val="20"/>
        </w:rPr>
      </w:pPr>
    </w:p>
    <w:p w:rsidR="00740412" w:rsidRPr="00740412" w:rsidRDefault="00740412" w:rsidP="00740412">
      <w:pPr>
        <w:ind w:left="810" w:hanging="810"/>
        <w:rPr>
          <w:rFonts w:cs="Times New Roman"/>
          <w:sz w:val="20"/>
          <w:szCs w:val="20"/>
        </w:rPr>
      </w:pPr>
      <w:r w:rsidRPr="00740412">
        <w:rPr>
          <w:rFonts w:cs="Times New Roman"/>
          <w:sz w:val="20"/>
          <w:szCs w:val="20"/>
        </w:rPr>
        <w:t>8:45</w:t>
      </w:r>
      <w:r w:rsidRPr="00740412">
        <w:rPr>
          <w:rFonts w:cs="Times New Roman"/>
          <w:sz w:val="20"/>
          <w:szCs w:val="20"/>
        </w:rPr>
        <w:tab/>
        <w:t>Breakout Session I:  Standards and Testing</w:t>
      </w:r>
    </w:p>
    <w:p w:rsidR="00740412" w:rsidRPr="00740412" w:rsidRDefault="00740412" w:rsidP="00740412">
      <w:pPr>
        <w:ind w:left="810" w:hanging="810"/>
        <w:rPr>
          <w:rFonts w:cs="Times New Roman"/>
          <w:sz w:val="20"/>
          <w:szCs w:val="20"/>
        </w:rPr>
      </w:pPr>
      <w:r w:rsidRPr="00740412">
        <w:rPr>
          <w:rFonts w:cs="Times New Roman"/>
          <w:sz w:val="20"/>
          <w:szCs w:val="20"/>
        </w:rPr>
        <w:tab/>
      </w:r>
    </w:p>
    <w:p w:rsidR="00740412" w:rsidRPr="00740412" w:rsidRDefault="00740412" w:rsidP="00740412">
      <w:pPr>
        <w:ind w:left="810" w:hanging="810"/>
        <w:rPr>
          <w:rFonts w:cs="Times New Roman"/>
          <w:sz w:val="20"/>
          <w:szCs w:val="20"/>
        </w:rPr>
      </w:pPr>
      <w:r w:rsidRPr="00740412">
        <w:rPr>
          <w:rFonts w:cs="Times New Roman"/>
          <w:sz w:val="20"/>
          <w:szCs w:val="20"/>
        </w:rPr>
        <w:t>10:15</w:t>
      </w:r>
      <w:r w:rsidRPr="00740412">
        <w:rPr>
          <w:rFonts w:cs="Times New Roman"/>
          <w:sz w:val="20"/>
          <w:szCs w:val="20"/>
        </w:rPr>
        <w:tab/>
        <w:t>Break</w:t>
      </w:r>
    </w:p>
    <w:p w:rsidR="00740412" w:rsidRPr="00740412" w:rsidRDefault="00740412" w:rsidP="00740412">
      <w:pPr>
        <w:ind w:left="810" w:hanging="810"/>
        <w:rPr>
          <w:rFonts w:cs="Times New Roman"/>
          <w:sz w:val="20"/>
          <w:szCs w:val="20"/>
        </w:rPr>
      </w:pPr>
    </w:p>
    <w:p w:rsidR="00740412" w:rsidRPr="00740412" w:rsidRDefault="00740412" w:rsidP="00740412">
      <w:pPr>
        <w:ind w:left="810" w:hanging="810"/>
        <w:rPr>
          <w:rFonts w:cs="Times New Roman"/>
          <w:sz w:val="20"/>
          <w:szCs w:val="20"/>
        </w:rPr>
      </w:pPr>
      <w:r w:rsidRPr="00740412">
        <w:rPr>
          <w:rFonts w:cs="Times New Roman"/>
          <w:sz w:val="20"/>
          <w:szCs w:val="20"/>
        </w:rPr>
        <w:t>10:30</w:t>
      </w:r>
      <w:r w:rsidRPr="00740412">
        <w:rPr>
          <w:rFonts w:cs="Times New Roman"/>
          <w:sz w:val="20"/>
          <w:szCs w:val="20"/>
        </w:rPr>
        <w:tab/>
        <w:t>Breakout Session II: Manufacturing and Commercialization</w:t>
      </w:r>
    </w:p>
    <w:p w:rsidR="00740412" w:rsidRPr="00740412" w:rsidRDefault="00740412" w:rsidP="00740412">
      <w:pPr>
        <w:ind w:left="810" w:hanging="810"/>
        <w:rPr>
          <w:rFonts w:cs="Times New Roman"/>
          <w:sz w:val="20"/>
          <w:szCs w:val="20"/>
        </w:rPr>
      </w:pPr>
    </w:p>
    <w:p w:rsidR="00740412" w:rsidRPr="00740412" w:rsidRDefault="00740412" w:rsidP="00740412">
      <w:pPr>
        <w:ind w:left="810" w:hanging="810"/>
        <w:rPr>
          <w:rFonts w:cs="Times New Roman"/>
          <w:sz w:val="20"/>
          <w:szCs w:val="20"/>
        </w:rPr>
      </w:pPr>
      <w:r w:rsidRPr="00740412">
        <w:rPr>
          <w:rFonts w:cs="Times New Roman"/>
          <w:sz w:val="20"/>
          <w:szCs w:val="20"/>
        </w:rPr>
        <w:t>12:00</w:t>
      </w:r>
      <w:r w:rsidRPr="00740412">
        <w:rPr>
          <w:rFonts w:cs="Times New Roman"/>
          <w:sz w:val="20"/>
          <w:szCs w:val="20"/>
        </w:rPr>
        <w:tab/>
        <w:t>Lunch speaker: Case Study- Navigating the Regulatory Process</w:t>
      </w:r>
    </w:p>
    <w:p w:rsidR="00740412" w:rsidRPr="00740412" w:rsidRDefault="00740412" w:rsidP="00740412">
      <w:pPr>
        <w:ind w:left="810" w:hanging="810"/>
        <w:rPr>
          <w:rFonts w:cs="Times New Roman"/>
          <w:sz w:val="20"/>
          <w:szCs w:val="20"/>
        </w:rPr>
      </w:pPr>
    </w:p>
    <w:p w:rsidR="00740412" w:rsidRPr="00740412" w:rsidRDefault="00740412" w:rsidP="00740412">
      <w:pPr>
        <w:ind w:left="810" w:hanging="810"/>
        <w:rPr>
          <w:rFonts w:cs="Times New Roman"/>
          <w:sz w:val="20"/>
          <w:szCs w:val="20"/>
        </w:rPr>
      </w:pPr>
      <w:r w:rsidRPr="00740412">
        <w:rPr>
          <w:rFonts w:cs="Times New Roman"/>
          <w:sz w:val="20"/>
          <w:szCs w:val="20"/>
        </w:rPr>
        <w:t>1:30</w:t>
      </w:r>
      <w:r w:rsidRPr="00740412">
        <w:rPr>
          <w:rFonts w:cs="Times New Roman"/>
          <w:sz w:val="20"/>
          <w:szCs w:val="20"/>
        </w:rPr>
        <w:tab/>
        <w:t>Breakout Session Reports</w:t>
      </w:r>
    </w:p>
    <w:p w:rsidR="00740412" w:rsidRPr="00740412" w:rsidRDefault="00740412" w:rsidP="00740412">
      <w:pPr>
        <w:ind w:left="810" w:hanging="810"/>
        <w:rPr>
          <w:rFonts w:cs="Times New Roman"/>
          <w:sz w:val="20"/>
          <w:szCs w:val="20"/>
        </w:rPr>
      </w:pPr>
    </w:p>
    <w:p w:rsidR="00740412" w:rsidRPr="00740412" w:rsidRDefault="00740412" w:rsidP="00740412">
      <w:pPr>
        <w:ind w:left="810" w:hanging="810"/>
        <w:rPr>
          <w:rFonts w:cs="Times New Roman"/>
          <w:sz w:val="20"/>
          <w:szCs w:val="20"/>
        </w:rPr>
      </w:pPr>
      <w:r w:rsidRPr="00740412">
        <w:rPr>
          <w:rFonts w:cs="Times New Roman"/>
          <w:sz w:val="20"/>
          <w:szCs w:val="20"/>
        </w:rPr>
        <w:t>2:30</w:t>
      </w:r>
      <w:r w:rsidRPr="00740412">
        <w:rPr>
          <w:rFonts w:cs="Times New Roman"/>
          <w:sz w:val="20"/>
          <w:szCs w:val="20"/>
        </w:rPr>
        <w:tab/>
        <w:t>Break</w:t>
      </w:r>
    </w:p>
    <w:p w:rsidR="00740412" w:rsidRPr="00740412" w:rsidRDefault="00740412" w:rsidP="00740412">
      <w:pPr>
        <w:ind w:left="810" w:hanging="810"/>
        <w:rPr>
          <w:rFonts w:cs="Times New Roman"/>
          <w:sz w:val="20"/>
          <w:szCs w:val="20"/>
        </w:rPr>
      </w:pPr>
    </w:p>
    <w:p w:rsidR="00740412" w:rsidRPr="00740412" w:rsidRDefault="00740412" w:rsidP="00740412">
      <w:pPr>
        <w:ind w:left="810" w:hanging="810"/>
        <w:rPr>
          <w:rFonts w:cs="Times New Roman"/>
          <w:sz w:val="20"/>
          <w:szCs w:val="20"/>
        </w:rPr>
      </w:pPr>
      <w:r w:rsidRPr="00740412">
        <w:rPr>
          <w:rFonts w:cs="Times New Roman"/>
          <w:sz w:val="20"/>
          <w:szCs w:val="20"/>
        </w:rPr>
        <w:t>2:45</w:t>
      </w:r>
      <w:r w:rsidRPr="00740412">
        <w:rPr>
          <w:rFonts w:cs="Times New Roman"/>
          <w:sz w:val="20"/>
          <w:szCs w:val="20"/>
        </w:rPr>
        <w:tab/>
        <w:t>Identification of Key Challenges- Next Steps- Road mapping discussion</w:t>
      </w:r>
    </w:p>
    <w:p w:rsidR="00740412" w:rsidRPr="00740412" w:rsidRDefault="00740412" w:rsidP="00740412">
      <w:pPr>
        <w:rPr>
          <w:rFonts w:cs="Times New Roman"/>
          <w:sz w:val="20"/>
          <w:szCs w:val="20"/>
        </w:rPr>
      </w:pPr>
    </w:p>
    <w:p w:rsidR="00740412" w:rsidRPr="00740412" w:rsidRDefault="00740412" w:rsidP="00740412">
      <w:pPr>
        <w:rPr>
          <w:rFonts w:cs="Times New Roman"/>
          <w:sz w:val="20"/>
          <w:szCs w:val="20"/>
        </w:rPr>
      </w:pPr>
      <w:r w:rsidRPr="00740412">
        <w:rPr>
          <w:rFonts w:cs="Times New Roman"/>
          <w:sz w:val="20"/>
          <w:szCs w:val="20"/>
        </w:rPr>
        <w:t>4:45</w:t>
      </w:r>
      <w:r w:rsidRPr="00740412">
        <w:rPr>
          <w:rFonts w:cs="Times New Roman"/>
          <w:sz w:val="20"/>
          <w:szCs w:val="20"/>
        </w:rPr>
        <w:tab/>
        <w:t>Summary and closing comments</w:t>
      </w:r>
    </w:p>
    <w:p w:rsidR="00740412" w:rsidRPr="00740412" w:rsidRDefault="00740412" w:rsidP="00740412">
      <w:pPr>
        <w:rPr>
          <w:rFonts w:cs="Times New Roman"/>
          <w:sz w:val="20"/>
          <w:szCs w:val="20"/>
        </w:rPr>
      </w:pPr>
    </w:p>
    <w:p w:rsidR="00740412" w:rsidRPr="00740412" w:rsidRDefault="00740412" w:rsidP="00740412">
      <w:pPr>
        <w:rPr>
          <w:rFonts w:cs="Times New Roman"/>
          <w:sz w:val="20"/>
          <w:szCs w:val="20"/>
        </w:rPr>
      </w:pPr>
      <w:r w:rsidRPr="00740412">
        <w:rPr>
          <w:rFonts w:cs="Times New Roman"/>
          <w:sz w:val="20"/>
          <w:szCs w:val="20"/>
        </w:rPr>
        <w:t>5:00</w:t>
      </w:r>
      <w:r w:rsidRPr="00740412">
        <w:rPr>
          <w:rFonts w:cs="Times New Roman"/>
          <w:sz w:val="20"/>
          <w:szCs w:val="20"/>
        </w:rPr>
        <w:tab/>
        <w:t>Adjourn</w:t>
      </w:r>
    </w:p>
    <w:sectPr w:rsidR="00740412" w:rsidRPr="00740412" w:rsidSect="00881C82">
      <w:headerReference w:type="default" r:id="rId8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5C6" w:rsidRDefault="007435C6" w:rsidP="00740412">
      <w:r>
        <w:separator/>
      </w:r>
    </w:p>
  </w:endnote>
  <w:endnote w:type="continuationSeparator" w:id="0">
    <w:p w:rsidR="007435C6" w:rsidRDefault="007435C6" w:rsidP="00740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5C6" w:rsidRDefault="007435C6" w:rsidP="00740412">
      <w:r>
        <w:separator/>
      </w:r>
    </w:p>
  </w:footnote>
  <w:footnote w:type="continuationSeparator" w:id="0">
    <w:p w:rsidR="007435C6" w:rsidRDefault="007435C6" w:rsidP="007404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412" w:rsidRDefault="00881C82">
    <w:pPr>
      <w:pStyle w:val="Header"/>
    </w:pPr>
    <w:r>
      <w:t>NNCO Draft</w:t>
    </w:r>
    <w:r w:rsidR="00740412">
      <w:tab/>
    </w:r>
    <w:r w:rsidR="00740412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561D"/>
    <w:multiLevelType w:val="hybridMultilevel"/>
    <w:tmpl w:val="9A10D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412"/>
    <w:rsid w:val="000B76E7"/>
    <w:rsid w:val="000E2087"/>
    <w:rsid w:val="00182041"/>
    <w:rsid w:val="0023163E"/>
    <w:rsid w:val="002C0785"/>
    <w:rsid w:val="0030550F"/>
    <w:rsid w:val="003205C9"/>
    <w:rsid w:val="00423DB9"/>
    <w:rsid w:val="00450964"/>
    <w:rsid w:val="00471BE6"/>
    <w:rsid w:val="004A7088"/>
    <w:rsid w:val="005150FE"/>
    <w:rsid w:val="00595F35"/>
    <w:rsid w:val="005A41D2"/>
    <w:rsid w:val="005A595A"/>
    <w:rsid w:val="005B3B3C"/>
    <w:rsid w:val="00665C88"/>
    <w:rsid w:val="0066697C"/>
    <w:rsid w:val="006E4FF8"/>
    <w:rsid w:val="007336B8"/>
    <w:rsid w:val="00740412"/>
    <w:rsid w:val="007435C6"/>
    <w:rsid w:val="007C6A6D"/>
    <w:rsid w:val="00867B34"/>
    <w:rsid w:val="00881C82"/>
    <w:rsid w:val="00943B9A"/>
    <w:rsid w:val="009A7196"/>
    <w:rsid w:val="009D7F36"/>
    <w:rsid w:val="00A20042"/>
    <w:rsid w:val="00B84033"/>
    <w:rsid w:val="00BF5D79"/>
    <w:rsid w:val="00C838BC"/>
    <w:rsid w:val="00CC7ED2"/>
    <w:rsid w:val="00D16542"/>
    <w:rsid w:val="00D50B59"/>
    <w:rsid w:val="00D9383E"/>
    <w:rsid w:val="00E24990"/>
    <w:rsid w:val="00F31AF8"/>
    <w:rsid w:val="00F53D76"/>
    <w:rsid w:val="00F55F53"/>
    <w:rsid w:val="00F62FB3"/>
    <w:rsid w:val="00F92B57"/>
    <w:rsid w:val="00FC1060"/>
    <w:rsid w:val="00FE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B9A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04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41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404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412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4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4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4041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A41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41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41D2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41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41D2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B9A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04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41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404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412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4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4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4041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A41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41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41D2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41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41D2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7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E. Friedersdorf</dc:creator>
  <cp:lastModifiedBy>kroy</cp:lastModifiedBy>
  <cp:revision>2</cp:revision>
  <cp:lastPrinted>2014-05-12T19:55:00Z</cp:lastPrinted>
  <dcterms:created xsi:type="dcterms:W3CDTF">2014-07-01T21:24:00Z</dcterms:created>
  <dcterms:modified xsi:type="dcterms:W3CDTF">2014-07-01T21:24:00Z</dcterms:modified>
</cp:coreProperties>
</file>